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6EC2" w14:textId="77777777" w:rsidR="008C1134" w:rsidRPr="009E5761" w:rsidRDefault="008C1134" w:rsidP="006A7FE6">
      <w:pPr>
        <w:spacing w:after="0" w:line="276" w:lineRule="auto"/>
        <w:jc w:val="center"/>
        <w:rPr>
          <w:rFonts w:cs="Arial"/>
          <w:sz w:val="22"/>
          <w:szCs w:val="22"/>
        </w:rPr>
      </w:pPr>
      <w:r w:rsidRPr="009E5761">
        <w:rPr>
          <w:rFonts w:cs="Arial"/>
          <w:sz w:val="22"/>
          <w:szCs w:val="22"/>
        </w:rPr>
        <w:t>Arnold Irrigation District</w:t>
      </w:r>
    </w:p>
    <w:p w14:paraId="352EF785" w14:textId="77777777" w:rsidR="008C1134" w:rsidRPr="009E5761" w:rsidRDefault="008C1134" w:rsidP="006A7FE6">
      <w:pPr>
        <w:spacing w:after="0" w:line="276" w:lineRule="auto"/>
        <w:jc w:val="center"/>
        <w:rPr>
          <w:rFonts w:cs="Arial"/>
          <w:sz w:val="22"/>
          <w:szCs w:val="22"/>
        </w:rPr>
      </w:pPr>
      <w:r w:rsidRPr="009E5761">
        <w:rPr>
          <w:rFonts w:cs="Arial"/>
          <w:sz w:val="22"/>
          <w:szCs w:val="22"/>
        </w:rPr>
        <w:t>Monthly Board Meeting</w:t>
      </w:r>
    </w:p>
    <w:p w14:paraId="65DA8A7F" w14:textId="77777777" w:rsidR="008C1134" w:rsidRPr="009E5761" w:rsidRDefault="008C1134" w:rsidP="006A7FE6">
      <w:pPr>
        <w:spacing w:after="0" w:line="276" w:lineRule="auto"/>
        <w:jc w:val="center"/>
        <w:rPr>
          <w:rFonts w:cs="Arial"/>
          <w:sz w:val="22"/>
          <w:szCs w:val="22"/>
        </w:rPr>
      </w:pPr>
    </w:p>
    <w:p w14:paraId="0C001A88" w14:textId="5B914A5A" w:rsidR="008C1134" w:rsidRPr="009E5761" w:rsidRDefault="00FE2D3B" w:rsidP="006A7FE6">
      <w:pPr>
        <w:spacing w:after="0" w:line="276" w:lineRule="auto"/>
        <w:jc w:val="center"/>
        <w:rPr>
          <w:rFonts w:cs="Arial"/>
          <w:sz w:val="22"/>
          <w:szCs w:val="22"/>
        </w:rPr>
      </w:pPr>
      <w:r w:rsidRPr="009E5761">
        <w:rPr>
          <w:rFonts w:cs="Arial"/>
          <w:sz w:val="22"/>
          <w:szCs w:val="22"/>
        </w:rPr>
        <w:t>November 12</w:t>
      </w:r>
      <w:r w:rsidR="008C1134" w:rsidRPr="009E5761">
        <w:rPr>
          <w:rFonts w:cs="Arial"/>
          <w:sz w:val="22"/>
          <w:szCs w:val="22"/>
        </w:rPr>
        <w:t>th, 2025</w:t>
      </w:r>
    </w:p>
    <w:p w14:paraId="79D32FFA" w14:textId="77777777" w:rsidR="008C1134" w:rsidRPr="009E5761" w:rsidRDefault="008C1134" w:rsidP="006A7FE6">
      <w:pPr>
        <w:spacing w:line="276" w:lineRule="auto"/>
        <w:rPr>
          <w:sz w:val="22"/>
          <w:szCs w:val="22"/>
        </w:rPr>
      </w:pPr>
    </w:p>
    <w:p w14:paraId="0CA3FCD7" w14:textId="2FB80F2A" w:rsidR="008C1134" w:rsidRPr="00E00560" w:rsidRDefault="008C1134" w:rsidP="006A7FE6">
      <w:pPr>
        <w:spacing w:line="276" w:lineRule="auto"/>
        <w:rPr>
          <w:rFonts w:cs="Arial"/>
          <w:sz w:val="22"/>
          <w:szCs w:val="22"/>
        </w:rPr>
      </w:pPr>
      <w:r w:rsidRPr="009E5761">
        <w:rPr>
          <w:rFonts w:cs="Arial"/>
          <w:sz w:val="22"/>
          <w:szCs w:val="22"/>
        </w:rPr>
        <w:t>The meeting was called to order at 1:00 pm by Bob Schuur. Board members present were Roger Fadness</w:t>
      </w:r>
      <w:r w:rsidR="006A6529">
        <w:rPr>
          <w:rFonts w:cs="Arial"/>
          <w:sz w:val="22"/>
          <w:szCs w:val="22"/>
        </w:rPr>
        <w:t xml:space="preserve">, </w:t>
      </w:r>
      <w:r w:rsidRPr="009E5761">
        <w:rPr>
          <w:rFonts w:cs="Arial"/>
          <w:sz w:val="22"/>
          <w:szCs w:val="22"/>
        </w:rPr>
        <w:t>Walt Warchol,</w:t>
      </w:r>
      <w:r w:rsidR="007F5878">
        <w:rPr>
          <w:rFonts w:cs="Arial"/>
          <w:sz w:val="22"/>
          <w:szCs w:val="22"/>
        </w:rPr>
        <w:t xml:space="preserve"> wit</w:t>
      </w:r>
      <w:r w:rsidR="0065453F">
        <w:rPr>
          <w:rFonts w:cs="Arial"/>
          <w:sz w:val="22"/>
          <w:szCs w:val="22"/>
        </w:rPr>
        <w:t>h</w:t>
      </w:r>
      <w:r w:rsidRPr="009E5761">
        <w:rPr>
          <w:rFonts w:cs="Arial"/>
          <w:sz w:val="22"/>
          <w:szCs w:val="22"/>
        </w:rPr>
        <w:t xml:space="preserve"> </w:t>
      </w:r>
      <w:r w:rsidR="0019480B">
        <w:rPr>
          <w:rFonts w:cs="Arial"/>
          <w:sz w:val="22"/>
          <w:szCs w:val="22"/>
        </w:rPr>
        <w:t xml:space="preserve">Jon </w:t>
      </w:r>
      <w:r w:rsidR="00602725">
        <w:rPr>
          <w:rFonts w:cs="Arial"/>
          <w:sz w:val="22"/>
          <w:szCs w:val="22"/>
        </w:rPr>
        <w:t>Smi</w:t>
      </w:r>
      <w:r w:rsidR="0049792A">
        <w:rPr>
          <w:rFonts w:cs="Arial"/>
          <w:sz w:val="22"/>
          <w:szCs w:val="22"/>
        </w:rPr>
        <w:t>th and</w:t>
      </w:r>
      <w:r w:rsidRPr="009E5761">
        <w:rPr>
          <w:rFonts w:cs="Arial"/>
          <w:sz w:val="22"/>
          <w:szCs w:val="22"/>
        </w:rPr>
        <w:t xml:space="preserve"> Rob Rastovich via Zoom. Staff members present were Chris Webb, Ashley Buckner, and Juanita Harvey. Also present was the District’s attorney Mark Reineke, and Patrons present were Mike Penhollow and Mike Woll.</w:t>
      </w:r>
    </w:p>
    <w:p w14:paraId="26B065FA" w14:textId="5E1032B1" w:rsidR="008C1134" w:rsidRPr="009E5761" w:rsidRDefault="008C1134" w:rsidP="006A7FE6">
      <w:pPr>
        <w:spacing w:line="276" w:lineRule="auto"/>
        <w:rPr>
          <w:rFonts w:cs="Arial"/>
          <w:sz w:val="22"/>
          <w:szCs w:val="22"/>
        </w:rPr>
      </w:pPr>
      <w:r w:rsidRPr="009E5761">
        <w:rPr>
          <w:rFonts w:cs="Arial"/>
          <w:sz w:val="22"/>
          <w:szCs w:val="22"/>
          <w:u w:val="single"/>
        </w:rPr>
        <w:t>1. APPROVAL OF AUGUST, SEPTEMBER, &amp; OCTOBER BOARD MEETING MINUTES:</w:t>
      </w:r>
      <w:r w:rsidRPr="009E5761">
        <w:rPr>
          <w:rFonts w:cs="Arial"/>
          <w:sz w:val="22"/>
          <w:szCs w:val="22"/>
        </w:rPr>
        <w:t xml:space="preserve"> Bob motioned, Roger seconded his motion to approve the August, September, and October board meeting minutes. </w:t>
      </w:r>
      <w:r w:rsidR="007A023A" w:rsidRPr="009E5761">
        <w:rPr>
          <w:rFonts w:cs="Arial"/>
          <w:sz w:val="22"/>
          <w:szCs w:val="22"/>
        </w:rPr>
        <w:t xml:space="preserve">The vote was unanimous in favor with Jon, Walt, and Rob also voting in favor. </w:t>
      </w:r>
    </w:p>
    <w:p w14:paraId="7063802D" w14:textId="77777777" w:rsidR="007A023A" w:rsidRPr="009E5761" w:rsidRDefault="007A023A" w:rsidP="006A7FE6">
      <w:pPr>
        <w:spacing w:line="276" w:lineRule="auto"/>
        <w:rPr>
          <w:rFonts w:cs="Arial"/>
          <w:sz w:val="22"/>
          <w:szCs w:val="22"/>
        </w:rPr>
      </w:pPr>
    </w:p>
    <w:p w14:paraId="38D02E8D" w14:textId="53B70450" w:rsidR="008C1134" w:rsidRPr="009E5761" w:rsidRDefault="007A023A" w:rsidP="006A7FE6">
      <w:pPr>
        <w:spacing w:line="276" w:lineRule="auto"/>
        <w:rPr>
          <w:rFonts w:cs="Arial"/>
          <w:sz w:val="22"/>
          <w:szCs w:val="22"/>
        </w:rPr>
      </w:pPr>
      <w:r w:rsidRPr="009E5761">
        <w:rPr>
          <w:rFonts w:cs="Arial"/>
          <w:sz w:val="22"/>
          <w:szCs w:val="22"/>
          <w:u w:val="single"/>
        </w:rPr>
        <w:t>2. APPROVAL OF ACCOUNTS PAYABLE:</w:t>
      </w:r>
      <w:r w:rsidRPr="009E5761">
        <w:rPr>
          <w:rFonts w:cs="Arial"/>
          <w:sz w:val="22"/>
          <w:szCs w:val="22"/>
        </w:rPr>
        <w:t xml:space="preserve"> Bob motioned, Roger seconded his motion to approve the August, September, and October accounts payable. The vote was unanimous in favor with Jon, Walt, and Rob also voting in favor.</w:t>
      </w:r>
    </w:p>
    <w:p w14:paraId="744355F2" w14:textId="77777777" w:rsidR="002C7845" w:rsidRDefault="002C7845" w:rsidP="006A7FE6">
      <w:pPr>
        <w:spacing w:line="276" w:lineRule="auto"/>
        <w:rPr>
          <w:rFonts w:cs="Arial"/>
          <w:sz w:val="22"/>
          <w:szCs w:val="22"/>
        </w:rPr>
      </w:pPr>
    </w:p>
    <w:p w14:paraId="61F4DA4C" w14:textId="31FDE4E8" w:rsidR="008C1134" w:rsidRPr="009E5761" w:rsidRDefault="007A023A" w:rsidP="006A7FE6">
      <w:pPr>
        <w:spacing w:after="0" w:line="276" w:lineRule="auto"/>
        <w:rPr>
          <w:rFonts w:cs="Arial"/>
          <w:sz w:val="22"/>
          <w:szCs w:val="22"/>
        </w:rPr>
      </w:pPr>
      <w:r w:rsidRPr="009E5761">
        <w:rPr>
          <w:rFonts w:cs="Arial"/>
          <w:sz w:val="22"/>
          <w:szCs w:val="22"/>
        </w:rPr>
        <w:t xml:space="preserve">3. </w:t>
      </w:r>
      <w:r w:rsidRPr="009E5761">
        <w:rPr>
          <w:rFonts w:cs="Arial"/>
          <w:sz w:val="22"/>
          <w:szCs w:val="22"/>
          <w:u w:val="single"/>
        </w:rPr>
        <w:t>MANAGER REPORT:</w:t>
      </w:r>
      <w:r w:rsidRPr="009E5761">
        <w:rPr>
          <w:rFonts w:cs="Arial"/>
          <w:sz w:val="22"/>
          <w:szCs w:val="22"/>
        </w:rPr>
        <w:t xml:space="preserve"> </w:t>
      </w:r>
    </w:p>
    <w:p w14:paraId="3CF63ED0" w14:textId="4DD487F4" w:rsidR="007A023A" w:rsidRPr="009E5761" w:rsidRDefault="007A023A" w:rsidP="006A7FE6">
      <w:pPr>
        <w:spacing w:after="0" w:line="276" w:lineRule="auto"/>
        <w:rPr>
          <w:rFonts w:cs="Arial"/>
          <w:sz w:val="22"/>
          <w:szCs w:val="22"/>
        </w:rPr>
      </w:pPr>
      <w:r w:rsidRPr="009E5761">
        <w:rPr>
          <w:rFonts w:cs="Arial"/>
          <w:sz w:val="22"/>
          <w:szCs w:val="22"/>
        </w:rPr>
        <w:tab/>
      </w:r>
    </w:p>
    <w:p w14:paraId="48695C1D" w14:textId="7DF01859" w:rsidR="007A023A" w:rsidRPr="009E5761" w:rsidRDefault="007A023A" w:rsidP="006A7FE6">
      <w:pPr>
        <w:spacing w:after="0" w:line="276" w:lineRule="auto"/>
        <w:ind w:left="720"/>
        <w:rPr>
          <w:rFonts w:cs="Arial"/>
          <w:sz w:val="22"/>
          <w:szCs w:val="22"/>
        </w:rPr>
      </w:pPr>
      <w:r w:rsidRPr="009E5761">
        <w:rPr>
          <w:rFonts w:cs="Arial"/>
          <w:sz w:val="22"/>
          <w:szCs w:val="22"/>
        </w:rPr>
        <w:t xml:space="preserve">a. </w:t>
      </w:r>
      <w:r w:rsidRPr="009E5761">
        <w:rPr>
          <w:rFonts w:cs="Arial"/>
          <w:sz w:val="22"/>
          <w:szCs w:val="22"/>
          <w:u w:val="single"/>
        </w:rPr>
        <w:t>WATER REPORT:</w:t>
      </w:r>
      <w:r w:rsidRPr="009E5761">
        <w:rPr>
          <w:rFonts w:cs="Arial"/>
          <w:sz w:val="22"/>
          <w:szCs w:val="22"/>
        </w:rPr>
        <w:t xml:space="preserve"> According to the US Drought Monitor, just over 31% of Oregon is in moderate drought (D1) and over 11% is in severe drought (D2). Additionally, just over 1% of the state is experiencing extreme drought (D3) conditions. </w:t>
      </w:r>
    </w:p>
    <w:p w14:paraId="7E024CD5" w14:textId="77777777" w:rsidR="007A023A" w:rsidRPr="009E5761" w:rsidRDefault="007A023A" w:rsidP="006A7FE6">
      <w:pPr>
        <w:spacing w:after="0" w:line="276" w:lineRule="auto"/>
        <w:ind w:firstLine="720"/>
        <w:rPr>
          <w:rFonts w:cs="Arial"/>
          <w:sz w:val="22"/>
          <w:szCs w:val="22"/>
        </w:rPr>
      </w:pPr>
    </w:p>
    <w:p w14:paraId="7F97307B" w14:textId="6EAB9787" w:rsidR="007A023A" w:rsidRPr="009E5761" w:rsidRDefault="007A023A" w:rsidP="006A7FE6">
      <w:pPr>
        <w:spacing w:after="0" w:line="276" w:lineRule="auto"/>
        <w:ind w:left="720"/>
        <w:rPr>
          <w:rFonts w:cs="Arial"/>
          <w:sz w:val="22"/>
          <w:szCs w:val="22"/>
        </w:rPr>
      </w:pPr>
      <w:r w:rsidRPr="009E5761">
        <w:rPr>
          <w:rFonts w:cs="Arial"/>
          <w:sz w:val="22"/>
          <w:szCs w:val="22"/>
        </w:rPr>
        <w:t xml:space="preserve">Precipitation since the beginning of the water year has been just below or just above normal for most of the state. </w:t>
      </w:r>
    </w:p>
    <w:p w14:paraId="219DBAF2" w14:textId="77777777" w:rsidR="007A023A" w:rsidRPr="009E5761" w:rsidRDefault="007A023A" w:rsidP="006A7FE6">
      <w:pPr>
        <w:spacing w:after="0" w:line="276" w:lineRule="auto"/>
        <w:ind w:left="720"/>
        <w:rPr>
          <w:rFonts w:cs="Arial"/>
          <w:sz w:val="22"/>
          <w:szCs w:val="22"/>
        </w:rPr>
      </w:pPr>
    </w:p>
    <w:p w14:paraId="604515A4" w14:textId="70E51CA6" w:rsidR="007A023A" w:rsidRPr="009E5761" w:rsidRDefault="007A023A" w:rsidP="006A7FE6">
      <w:pPr>
        <w:spacing w:after="0" w:line="276" w:lineRule="auto"/>
        <w:ind w:left="720"/>
        <w:rPr>
          <w:rFonts w:cs="Arial"/>
          <w:sz w:val="22"/>
          <w:szCs w:val="22"/>
        </w:rPr>
      </w:pPr>
      <w:r w:rsidRPr="009E5761">
        <w:rPr>
          <w:rFonts w:cs="Arial"/>
          <w:sz w:val="22"/>
          <w:szCs w:val="22"/>
        </w:rPr>
        <w:t xml:space="preserve">Wikiup reservoir holding steady at 46% while Crane Prairie sits at 74%. </w:t>
      </w:r>
      <w:r w:rsidR="00ED66E1" w:rsidRPr="009E5761">
        <w:rPr>
          <w:rFonts w:cs="Arial"/>
          <w:sz w:val="22"/>
          <w:szCs w:val="22"/>
        </w:rPr>
        <w:t xml:space="preserve">Snow observations indicate 0 inches of snow at Irish Taylor, Mt. Bachelor reports </w:t>
      </w:r>
      <w:r w:rsidR="00A67CEE">
        <w:rPr>
          <w:rFonts w:cs="Arial"/>
          <w:sz w:val="22"/>
          <w:szCs w:val="22"/>
        </w:rPr>
        <w:t>18’’ total snow fall to date with</w:t>
      </w:r>
      <w:r w:rsidR="00ED66E1" w:rsidRPr="009E5761">
        <w:rPr>
          <w:rFonts w:cs="Arial"/>
          <w:sz w:val="22"/>
          <w:szCs w:val="22"/>
        </w:rPr>
        <w:t xml:space="preserve"> current snow depth of 2 inches.</w:t>
      </w:r>
    </w:p>
    <w:p w14:paraId="4EB22AAD" w14:textId="77777777" w:rsidR="00ED66E1" w:rsidRPr="009E5761" w:rsidRDefault="00ED66E1" w:rsidP="006A7FE6">
      <w:pPr>
        <w:spacing w:after="0" w:line="276" w:lineRule="auto"/>
        <w:ind w:left="720"/>
        <w:rPr>
          <w:rFonts w:cs="Arial"/>
          <w:sz w:val="22"/>
          <w:szCs w:val="22"/>
        </w:rPr>
      </w:pPr>
    </w:p>
    <w:p w14:paraId="4CBB01F5" w14:textId="3BE8ED57" w:rsidR="00CD5AC0" w:rsidRPr="009E5761" w:rsidRDefault="00ED66E1" w:rsidP="006A7FE6">
      <w:pPr>
        <w:spacing w:after="0" w:line="276" w:lineRule="auto"/>
        <w:ind w:left="720"/>
        <w:rPr>
          <w:rFonts w:cs="Arial"/>
          <w:sz w:val="22"/>
          <w:szCs w:val="22"/>
        </w:rPr>
      </w:pPr>
      <w:r w:rsidRPr="009E5761">
        <w:rPr>
          <w:rFonts w:cs="Arial"/>
          <w:sz w:val="22"/>
          <w:szCs w:val="22"/>
        </w:rPr>
        <w:t xml:space="preserve">b. </w:t>
      </w:r>
      <w:r w:rsidRPr="009E5761">
        <w:rPr>
          <w:rFonts w:cs="Arial"/>
          <w:sz w:val="22"/>
          <w:szCs w:val="22"/>
          <w:u w:val="single"/>
        </w:rPr>
        <w:t>FINANCIAL REPORT:</w:t>
      </w:r>
      <w:r w:rsidRPr="009E5761">
        <w:rPr>
          <w:rFonts w:cs="Arial"/>
          <w:sz w:val="22"/>
          <w:szCs w:val="22"/>
        </w:rPr>
        <w:t xml:space="preserve"> </w:t>
      </w:r>
      <w:r w:rsidR="00FE2D3B" w:rsidRPr="009E5761">
        <w:rPr>
          <w:rFonts w:cs="Arial"/>
          <w:sz w:val="22"/>
          <w:szCs w:val="22"/>
        </w:rPr>
        <w:t xml:space="preserve">From the beginning of January till the end of September, AID has used 71.83% of Administrative </w:t>
      </w:r>
      <w:r w:rsidR="00CD5AC0" w:rsidRPr="009E5761">
        <w:rPr>
          <w:rFonts w:cs="Arial"/>
          <w:sz w:val="22"/>
          <w:szCs w:val="22"/>
        </w:rPr>
        <w:t xml:space="preserve">expenses, 269.58% of Canal System expenses, 68.77% of Employee Expenses, and 65.78% of Operating expenses. </w:t>
      </w:r>
    </w:p>
    <w:p w14:paraId="3E446A92" w14:textId="77777777" w:rsidR="00CD5AC0" w:rsidRPr="009E5761" w:rsidRDefault="00CD5AC0" w:rsidP="006A7FE6">
      <w:pPr>
        <w:spacing w:after="0" w:line="276" w:lineRule="auto"/>
        <w:ind w:left="720"/>
        <w:rPr>
          <w:rFonts w:cs="Arial"/>
          <w:sz w:val="22"/>
          <w:szCs w:val="22"/>
        </w:rPr>
      </w:pPr>
    </w:p>
    <w:p w14:paraId="1A3BF718" w14:textId="009CAA7D" w:rsidR="00CD5AC0" w:rsidRPr="009E5761" w:rsidRDefault="00CD5AC0" w:rsidP="006A7FE6">
      <w:pPr>
        <w:spacing w:after="0" w:line="276" w:lineRule="auto"/>
        <w:ind w:left="720"/>
        <w:rPr>
          <w:rFonts w:cs="Arial"/>
          <w:sz w:val="22"/>
          <w:szCs w:val="22"/>
        </w:rPr>
      </w:pPr>
      <w:r w:rsidRPr="009E5761">
        <w:rPr>
          <w:rFonts w:cs="Arial"/>
          <w:sz w:val="22"/>
          <w:szCs w:val="22"/>
        </w:rPr>
        <w:t xml:space="preserve">At the end of October, we had $201,793.55 in the Modernization fund, $9,465.85 in Operations, and $83,920.26 in Reserves. </w:t>
      </w:r>
    </w:p>
    <w:p w14:paraId="7153664C" w14:textId="77777777" w:rsidR="00CD5AC0" w:rsidRPr="009E5761" w:rsidRDefault="00CD5AC0" w:rsidP="006A7FE6">
      <w:pPr>
        <w:spacing w:after="0" w:line="276" w:lineRule="auto"/>
        <w:ind w:left="720"/>
        <w:rPr>
          <w:rFonts w:cs="Arial"/>
          <w:sz w:val="22"/>
          <w:szCs w:val="22"/>
        </w:rPr>
      </w:pPr>
    </w:p>
    <w:p w14:paraId="3843CD28" w14:textId="4EDDA080" w:rsidR="00CD5AC0" w:rsidRPr="009E5761" w:rsidRDefault="00CD5AC0" w:rsidP="006A7FE6">
      <w:pPr>
        <w:spacing w:after="0" w:line="276" w:lineRule="auto"/>
        <w:ind w:left="720"/>
        <w:rPr>
          <w:rFonts w:cs="Arial"/>
          <w:sz w:val="22"/>
          <w:szCs w:val="22"/>
        </w:rPr>
      </w:pPr>
      <w:r w:rsidRPr="009E5761">
        <w:rPr>
          <w:rFonts w:cs="Arial"/>
          <w:sz w:val="22"/>
          <w:szCs w:val="22"/>
          <w:u w:val="single"/>
        </w:rPr>
        <w:lastRenderedPageBreak/>
        <w:t xml:space="preserve">c. MODERNIZATION REPORT: </w:t>
      </w:r>
      <w:r w:rsidR="00C90458" w:rsidRPr="009E5761">
        <w:rPr>
          <w:rFonts w:cs="Arial"/>
          <w:sz w:val="22"/>
          <w:szCs w:val="22"/>
        </w:rPr>
        <w:t>Coordination efforts with ODOT and BNSF Railroad are ongoing, with an estimated project cost of approximately $10,000. Chris informed Kevin Crew that written confirmation will be obtained stating that AID held priority on the site, and preliminary design plans have been provided to illustrate the proposed layout. ODOT and BNSF require 24/7 access and are considering the installation of a metal barrier adjacent to the pipe. David Prull has begun development of the red-line revisions to finalize the project plans. While the formal project deadline is June 2026, Chris has requested that all submissions be completed 30–60 days in advance.</w:t>
      </w:r>
    </w:p>
    <w:p w14:paraId="0F926658" w14:textId="77777777" w:rsidR="00974F3C" w:rsidRDefault="00974F3C" w:rsidP="006A7FE6">
      <w:pPr>
        <w:spacing w:after="0" w:line="276" w:lineRule="auto"/>
        <w:ind w:firstLine="720"/>
        <w:rPr>
          <w:rFonts w:cs="Arial"/>
          <w:sz w:val="22"/>
          <w:szCs w:val="22"/>
        </w:rPr>
      </w:pPr>
    </w:p>
    <w:p w14:paraId="1E4D61C1" w14:textId="696CD774" w:rsidR="0053798B" w:rsidRPr="009E5761" w:rsidRDefault="0053798B" w:rsidP="006A7FE6">
      <w:pPr>
        <w:spacing w:after="0" w:line="276" w:lineRule="auto"/>
        <w:ind w:firstLine="720"/>
        <w:rPr>
          <w:rFonts w:cs="Arial"/>
          <w:sz w:val="22"/>
          <w:szCs w:val="22"/>
        </w:rPr>
      </w:pPr>
      <w:r w:rsidRPr="009E5761">
        <w:rPr>
          <w:rFonts w:cs="Arial"/>
          <w:sz w:val="22"/>
          <w:szCs w:val="22"/>
        </w:rPr>
        <w:t>1. Coordination with ODOT</w:t>
      </w:r>
    </w:p>
    <w:p w14:paraId="19ABDD0B" w14:textId="77777777" w:rsidR="0053798B" w:rsidRPr="009E5761" w:rsidRDefault="0053798B" w:rsidP="006A7FE6">
      <w:pPr>
        <w:spacing w:after="0" w:line="276" w:lineRule="auto"/>
        <w:rPr>
          <w:rFonts w:cs="Arial"/>
          <w:sz w:val="22"/>
          <w:szCs w:val="22"/>
        </w:rPr>
      </w:pPr>
      <w:r w:rsidRPr="009E5761">
        <w:rPr>
          <w:rFonts w:cs="Arial"/>
          <w:sz w:val="22"/>
          <w:szCs w:val="22"/>
        </w:rPr>
        <w:tab/>
        <w:t>2. Coordination with BNSF RR</w:t>
      </w:r>
    </w:p>
    <w:p w14:paraId="714B9DC0" w14:textId="77777777" w:rsidR="0053798B" w:rsidRPr="009E5761" w:rsidRDefault="0053798B" w:rsidP="006A7FE6">
      <w:pPr>
        <w:spacing w:after="0" w:line="276" w:lineRule="auto"/>
        <w:rPr>
          <w:rFonts w:cs="Arial"/>
          <w:sz w:val="22"/>
          <w:szCs w:val="22"/>
        </w:rPr>
      </w:pPr>
      <w:r w:rsidRPr="009E5761">
        <w:rPr>
          <w:rFonts w:cs="Arial"/>
          <w:sz w:val="22"/>
          <w:szCs w:val="22"/>
        </w:rPr>
        <w:tab/>
        <w:t>3. David Prull: Redlines of AID 3 and 4</w:t>
      </w:r>
    </w:p>
    <w:p w14:paraId="7CEFB5C6" w14:textId="77777777" w:rsidR="0053798B" w:rsidRPr="009E5761" w:rsidRDefault="0053798B" w:rsidP="006A7FE6">
      <w:pPr>
        <w:spacing w:after="0" w:line="276" w:lineRule="auto"/>
        <w:rPr>
          <w:rFonts w:cs="Arial"/>
          <w:sz w:val="22"/>
          <w:szCs w:val="22"/>
        </w:rPr>
      </w:pPr>
      <w:r w:rsidRPr="009E5761">
        <w:rPr>
          <w:rFonts w:cs="Arial"/>
          <w:sz w:val="22"/>
          <w:szCs w:val="22"/>
        </w:rPr>
        <w:tab/>
        <w:t>4. LB Engineering: Drafting of DCP Redlines</w:t>
      </w:r>
    </w:p>
    <w:p w14:paraId="131D63D8" w14:textId="77777777" w:rsidR="0053798B" w:rsidRDefault="0053798B" w:rsidP="006A7FE6">
      <w:pPr>
        <w:spacing w:after="0" w:line="276" w:lineRule="auto"/>
        <w:ind w:left="720"/>
        <w:rPr>
          <w:rFonts w:cs="Arial"/>
          <w:sz w:val="22"/>
          <w:szCs w:val="22"/>
        </w:rPr>
      </w:pPr>
      <w:r w:rsidRPr="009E5761">
        <w:rPr>
          <w:rFonts w:cs="Arial"/>
          <w:sz w:val="22"/>
          <w:szCs w:val="22"/>
        </w:rPr>
        <w:t xml:space="preserve">5. Coordination for Easement across JL Ward (does not include any survey generated easements, etc. I believe that we will get AKS to prepare those documents. Also, </w:t>
      </w:r>
      <w:proofErr w:type="gramStart"/>
      <w:r w:rsidRPr="009E5761">
        <w:rPr>
          <w:rFonts w:cs="Arial"/>
          <w:sz w:val="22"/>
          <w:szCs w:val="22"/>
        </w:rPr>
        <w:t>does</w:t>
      </w:r>
      <w:proofErr w:type="gramEnd"/>
      <w:r w:rsidRPr="009E5761">
        <w:rPr>
          <w:rFonts w:cs="Arial"/>
          <w:sz w:val="22"/>
          <w:szCs w:val="22"/>
        </w:rPr>
        <w:t xml:space="preserve"> not include District legal time for writing or processing the easement.)</w:t>
      </w:r>
    </w:p>
    <w:p w14:paraId="7A557AE2" w14:textId="77777777" w:rsidR="00C850EE" w:rsidRDefault="00C850EE" w:rsidP="006A7FE6">
      <w:pPr>
        <w:spacing w:after="0" w:line="276" w:lineRule="auto"/>
        <w:ind w:left="720"/>
        <w:rPr>
          <w:rFonts w:cs="Arial"/>
          <w:sz w:val="22"/>
          <w:szCs w:val="22"/>
        </w:rPr>
      </w:pPr>
    </w:p>
    <w:p w14:paraId="023D1CCC" w14:textId="0C7B8978" w:rsidR="00040110" w:rsidRPr="009E5761" w:rsidRDefault="00040110" w:rsidP="006A7FE6">
      <w:pPr>
        <w:spacing w:after="0" w:line="276" w:lineRule="auto"/>
        <w:ind w:left="720"/>
        <w:rPr>
          <w:rFonts w:cs="Arial"/>
          <w:sz w:val="22"/>
          <w:szCs w:val="22"/>
        </w:rPr>
      </w:pPr>
      <w:r w:rsidRPr="009E5761">
        <w:rPr>
          <w:rFonts w:cs="Arial"/>
          <w:sz w:val="22"/>
          <w:szCs w:val="22"/>
        </w:rPr>
        <w:t>We will be billed for work performed during this period of government shutdown, not to exceed $10 thousand dollars and when the government re-opens, we will b</w:t>
      </w:r>
      <w:r>
        <w:rPr>
          <w:rFonts w:cs="Arial"/>
          <w:sz w:val="22"/>
          <w:szCs w:val="22"/>
        </w:rPr>
        <w:t>ill</w:t>
      </w:r>
      <w:r w:rsidRPr="009E5761">
        <w:rPr>
          <w:rFonts w:cs="Arial"/>
          <w:sz w:val="22"/>
          <w:szCs w:val="22"/>
        </w:rPr>
        <w:t xml:space="preserve"> the NRCS. If NRCS doesn’t pay, then AID agrees to pay from its own resources to achieve 100% design for a shovel ready project. We are proceeding.</w:t>
      </w:r>
    </w:p>
    <w:p w14:paraId="22C47B22" w14:textId="393AFD9E" w:rsidR="00C90458" w:rsidRPr="009E5761" w:rsidRDefault="00C90458" w:rsidP="006A7FE6">
      <w:pPr>
        <w:spacing w:after="0" w:line="276" w:lineRule="auto"/>
        <w:rPr>
          <w:rFonts w:cs="Arial"/>
          <w:sz w:val="22"/>
          <w:szCs w:val="22"/>
        </w:rPr>
      </w:pPr>
    </w:p>
    <w:p w14:paraId="361DBA13" w14:textId="74E34DDF" w:rsidR="00C90458" w:rsidRPr="009E5761" w:rsidRDefault="00C90458" w:rsidP="006A7FE6">
      <w:pPr>
        <w:spacing w:after="0" w:line="276" w:lineRule="auto"/>
        <w:ind w:left="720"/>
        <w:rPr>
          <w:rFonts w:cs="Arial"/>
          <w:sz w:val="22"/>
          <w:szCs w:val="22"/>
        </w:rPr>
      </w:pPr>
      <w:r w:rsidRPr="009E5761">
        <w:rPr>
          <w:rFonts w:cs="Arial"/>
          <w:sz w:val="22"/>
          <w:szCs w:val="22"/>
        </w:rPr>
        <w:t>The OWEB grant jointly applied for by AID and DRC has been presented to the public commissions. The deadline for submitting verbal comments is April 23rd at 5:00 p.m.</w:t>
      </w:r>
    </w:p>
    <w:p w14:paraId="213A6526" w14:textId="77777777" w:rsidR="00C90458" w:rsidRPr="009E5761" w:rsidRDefault="00C90458" w:rsidP="006A7FE6">
      <w:pPr>
        <w:spacing w:after="0" w:line="276" w:lineRule="auto"/>
        <w:rPr>
          <w:rFonts w:cs="Arial"/>
          <w:sz w:val="22"/>
          <w:szCs w:val="22"/>
        </w:rPr>
      </w:pPr>
    </w:p>
    <w:p w14:paraId="4C523E7A" w14:textId="12C402B2" w:rsidR="009E5761" w:rsidRPr="009E5761" w:rsidRDefault="00C90458" w:rsidP="006A7FE6">
      <w:pPr>
        <w:spacing w:after="0" w:line="276" w:lineRule="auto"/>
        <w:rPr>
          <w:rFonts w:cs="Arial"/>
          <w:sz w:val="22"/>
          <w:szCs w:val="22"/>
        </w:rPr>
      </w:pPr>
      <w:r w:rsidRPr="009E5761">
        <w:rPr>
          <w:rFonts w:cs="Arial"/>
          <w:sz w:val="22"/>
          <w:szCs w:val="22"/>
        </w:rPr>
        <w:t xml:space="preserve">4. </w:t>
      </w:r>
      <w:r w:rsidRPr="009E5761">
        <w:rPr>
          <w:rFonts w:cs="Arial"/>
          <w:sz w:val="22"/>
          <w:szCs w:val="22"/>
          <w:u w:val="single"/>
        </w:rPr>
        <w:t>OPERATIONS REPORT</w:t>
      </w:r>
      <w:r w:rsidR="00CA4BFE" w:rsidRPr="009E5761">
        <w:rPr>
          <w:rFonts w:cs="Arial"/>
          <w:sz w:val="22"/>
          <w:szCs w:val="22"/>
          <w:u w:val="single"/>
        </w:rPr>
        <w:t>:</w:t>
      </w:r>
      <w:r w:rsidR="00CA4BFE" w:rsidRPr="009E5761">
        <w:rPr>
          <w:rFonts w:cs="Arial"/>
          <w:sz w:val="22"/>
          <w:szCs w:val="22"/>
        </w:rPr>
        <w:t xml:space="preserve"> </w:t>
      </w:r>
      <w:r w:rsidR="00CA4BFE">
        <w:rPr>
          <w:rFonts w:cs="Arial"/>
          <w:sz w:val="22"/>
          <w:szCs w:val="22"/>
        </w:rPr>
        <w:t>The</w:t>
      </w:r>
      <w:r w:rsidR="008C7DD5" w:rsidRPr="009E5761">
        <w:rPr>
          <w:rFonts w:cs="Arial"/>
          <w:sz w:val="22"/>
          <w:szCs w:val="22"/>
        </w:rPr>
        <w:t xml:space="preserve"> leak remediation for Phase 1 has been completed. A potential stock run is anticipated, and K&amp;E has expressed interest in conducting the stock run for the Lundy Project. This activity could be scheduled for March, prior to turn-on season.</w:t>
      </w:r>
    </w:p>
    <w:p w14:paraId="772A8593" w14:textId="77777777" w:rsidR="00BC2414" w:rsidRDefault="00BC2414" w:rsidP="006A7FE6">
      <w:pPr>
        <w:spacing w:after="0" w:line="276" w:lineRule="auto"/>
        <w:rPr>
          <w:rFonts w:cs="Arial"/>
          <w:sz w:val="22"/>
          <w:szCs w:val="22"/>
        </w:rPr>
      </w:pPr>
    </w:p>
    <w:p w14:paraId="3D6D2BB9" w14:textId="5AD6BA2B" w:rsidR="004F62C2" w:rsidRDefault="009E5761" w:rsidP="006A7FE6">
      <w:pPr>
        <w:spacing w:after="0" w:line="276" w:lineRule="auto"/>
        <w:rPr>
          <w:rFonts w:cs="Arial"/>
          <w:sz w:val="22"/>
          <w:szCs w:val="22"/>
        </w:rPr>
      </w:pPr>
      <w:r w:rsidRPr="009E5761">
        <w:rPr>
          <w:rFonts w:cs="Arial"/>
          <w:sz w:val="22"/>
          <w:szCs w:val="22"/>
        </w:rPr>
        <w:t xml:space="preserve">5. </w:t>
      </w:r>
      <w:r w:rsidRPr="009E5761">
        <w:rPr>
          <w:rFonts w:cs="Arial"/>
          <w:sz w:val="22"/>
          <w:szCs w:val="22"/>
          <w:u w:val="single"/>
        </w:rPr>
        <w:t>OFFICE REPORT:</w:t>
      </w:r>
      <w:r w:rsidRPr="009E5761">
        <w:rPr>
          <w:rFonts w:cs="Arial"/>
          <w:sz w:val="22"/>
          <w:szCs w:val="22"/>
        </w:rPr>
        <w:t xml:space="preserve"> This month’s safety meeting was on Winter Driving, focusing on maintaining space, speed, patience and awareness of road conditions. Staff watched a video and completed a quiz.</w:t>
      </w:r>
    </w:p>
    <w:p w14:paraId="5C428A2D" w14:textId="0613B757" w:rsidR="009E5761" w:rsidRDefault="009E5761" w:rsidP="006A7FE6">
      <w:pPr>
        <w:spacing w:after="0" w:line="276" w:lineRule="auto"/>
        <w:rPr>
          <w:rFonts w:cs="Arial"/>
          <w:sz w:val="22"/>
          <w:szCs w:val="22"/>
        </w:rPr>
      </w:pPr>
    </w:p>
    <w:p w14:paraId="09C30410" w14:textId="77777777" w:rsidR="007E0F5A" w:rsidRDefault="009E5761" w:rsidP="006A7FE6">
      <w:pPr>
        <w:spacing w:after="0" w:line="276" w:lineRule="auto"/>
        <w:rPr>
          <w:rFonts w:cs="Arial"/>
          <w:sz w:val="22"/>
          <w:szCs w:val="22"/>
        </w:rPr>
      </w:pPr>
      <w:r>
        <w:rPr>
          <w:rFonts w:cs="Arial"/>
          <w:sz w:val="22"/>
          <w:szCs w:val="22"/>
        </w:rPr>
        <w:t xml:space="preserve">6. </w:t>
      </w:r>
      <w:r w:rsidRPr="007E0F5A">
        <w:rPr>
          <w:rFonts w:cs="Arial"/>
          <w:sz w:val="22"/>
          <w:szCs w:val="22"/>
          <w:u w:val="single"/>
        </w:rPr>
        <w:t>OLD BUSINESS:</w:t>
      </w:r>
      <w:r>
        <w:rPr>
          <w:rFonts w:cs="Arial"/>
          <w:sz w:val="22"/>
          <w:szCs w:val="22"/>
        </w:rPr>
        <w:t xml:space="preserve"> </w:t>
      </w:r>
    </w:p>
    <w:p w14:paraId="4BC1140C" w14:textId="35F22F65" w:rsidR="007E0F5A" w:rsidRDefault="003F687D" w:rsidP="006A7FE6">
      <w:pPr>
        <w:spacing w:after="0" w:line="276" w:lineRule="auto"/>
        <w:ind w:firstLine="720"/>
        <w:rPr>
          <w:rFonts w:cs="Arial"/>
          <w:sz w:val="22"/>
          <w:szCs w:val="22"/>
        </w:rPr>
      </w:pPr>
      <w:r>
        <w:rPr>
          <w:rFonts w:cs="Arial"/>
          <w:sz w:val="22"/>
          <w:szCs w:val="22"/>
        </w:rPr>
        <w:tab/>
      </w:r>
    </w:p>
    <w:p w14:paraId="642F8393" w14:textId="47B6F53E" w:rsidR="009E5761" w:rsidRDefault="007E0F5A" w:rsidP="00105364">
      <w:pPr>
        <w:spacing w:line="276" w:lineRule="auto"/>
        <w:ind w:left="720"/>
        <w:rPr>
          <w:rFonts w:cs="Arial"/>
          <w:sz w:val="22"/>
          <w:szCs w:val="22"/>
        </w:rPr>
      </w:pPr>
      <w:r>
        <w:rPr>
          <w:rFonts w:cs="Arial"/>
          <w:sz w:val="22"/>
          <w:szCs w:val="22"/>
        </w:rPr>
        <w:t xml:space="preserve">a. </w:t>
      </w:r>
      <w:r w:rsidRPr="007E0F5A">
        <w:rPr>
          <w:rFonts w:cs="Arial"/>
          <w:sz w:val="22"/>
          <w:szCs w:val="22"/>
          <w:u w:val="single"/>
        </w:rPr>
        <w:t xml:space="preserve">2026 </w:t>
      </w:r>
      <w:r>
        <w:rPr>
          <w:rFonts w:cs="Arial"/>
          <w:sz w:val="22"/>
          <w:szCs w:val="22"/>
          <w:u w:val="single"/>
        </w:rPr>
        <w:t>BUDGET COMMITEE</w:t>
      </w:r>
      <w:r w:rsidRPr="007E0F5A">
        <w:rPr>
          <w:rFonts w:cs="Arial"/>
          <w:sz w:val="22"/>
          <w:szCs w:val="22"/>
          <w:u w:val="single"/>
        </w:rPr>
        <w:t>:</w:t>
      </w:r>
      <w:r>
        <w:rPr>
          <w:rFonts w:cs="Arial"/>
          <w:sz w:val="22"/>
          <w:szCs w:val="22"/>
        </w:rPr>
        <w:t xml:space="preserve"> </w:t>
      </w:r>
      <w:r w:rsidRPr="007E0F5A">
        <w:rPr>
          <w:rFonts w:cs="Arial"/>
          <w:sz w:val="22"/>
          <w:szCs w:val="22"/>
        </w:rPr>
        <w:t>A 4% increase to patron assessments was proposed. The budget committee moved to approve the 4% increase,</w:t>
      </w:r>
      <w:r>
        <w:rPr>
          <w:rFonts w:cs="Arial"/>
          <w:sz w:val="22"/>
          <w:szCs w:val="22"/>
        </w:rPr>
        <w:t xml:space="preserve"> Walt motioned, and Roger seconded his motion. </w:t>
      </w:r>
      <w:r w:rsidR="005F4BF7" w:rsidRPr="009E5761">
        <w:rPr>
          <w:rFonts w:cs="Arial"/>
          <w:sz w:val="22"/>
          <w:szCs w:val="22"/>
        </w:rPr>
        <w:t xml:space="preserve">The vote was unanimous in favor with Jon, </w:t>
      </w:r>
      <w:r w:rsidR="009B2A50">
        <w:rPr>
          <w:rFonts w:cs="Arial"/>
          <w:sz w:val="22"/>
          <w:szCs w:val="22"/>
        </w:rPr>
        <w:t>R</w:t>
      </w:r>
      <w:r w:rsidR="00BA6C08">
        <w:rPr>
          <w:rFonts w:cs="Arial"/>
          <w:sz w:val="22"/>
          <w:szCs w:val="22"/>
        </w:rPr>
        <w:t>oger</w:t>
      </w:r>
      <w:r w:rsidR="005F4BF7" w:rsidRPr="009E5761">
        <w:rPr>
          <w:rFonts w:cs="Arial"/>
          <w:sz w:val="22"/>
          <w:szCs w:val="22"/>
        </w:rPr>
        <w:t>, and Rob also voting in favor.</w:t>
      </w:r>
    </w:p>
    <w:p w14:paraId="6C773BAD" w14:textId="77777777" w:rsidR="00AF6DF2" w:rsidRDefault="00AF6DF2" w:rsidP="006A7FE6">
      <w:pPr>
        <w:spacing w:line="276" w:lineRule="auto"/>
        <w:rPr>
          <w:rFonts w:cs="Arial"/>
          <w:sz w:val="22"/>
          <w:szCs w:val="22"/>
        </w:rPr>
      </w:pPr>
    </w:p>
    <w:p w14:paraId="3588C6D5" w14:textId="553BA6B4" w:rsidR="007E0F5A" w:rsidRDefault="007E0F5A" w:rsidP="006A7FE6">
      <w:pPr>
        <w:spacing w:after="0" w:line="276" w:lineRule="auto"/>
        <w:rPr>
          <w:rFonts w:cs="Arial"/>
          <w:sz w:val="22"/>
          <w:szCs w:val="22"/>
        </w:rPr>
      </w:pPr>
    </w:p>
    <w:p w14:paraId="58D2836D" w14:textId="1FF401C2" w:rsidR="007E0F5A" w:rsidRDefault="007E0F5A" w:rsidP="006A7FE6">
      <w:pPr>
        <w:spacing w:after="0" w:line="276" w:lineRule="auto"/>
        <w:rPr>
          <w:rFonts w:cs="Arial"/>
          <w:sz w:val="22"/>
          <w:szCs w:val="22"/>
        </w:rPr>
      </w:pPr>
      <w:r>
        <w:rPr>
          <w:rFonts w:cs="Arial"/>
          <w:sz w:val="22"/>
          <w:szCs w:val="22"/>
        </w:rPr>
        <w:lastRenderedPageBreak/>
        <w:t>7</w:t>
      </w:r>
      <w:r w:rsidRPr="007E0F5A">
        <w:rPr>
          <w:rFonts w:cs="Arial"/>
          <w:sz w:val="22"/>
          <w:szCs w:val="22"/>
          <w:u w:val="single"/>
        </w:rPr>
        <w:t>. NEW BUSINESS:</w:t>
      </w:r>
      <w:r>
        <w:rPr>
          <w:rFonts w:cs="Arial"/>
          <w:sz w:val="22"/>
          <w:szCs w:val="22"/>
        </w:rPr>
        <w:t xml:space="preserve"> The OWRC conference will be December 1st through the 3rd, as Acting District Manager, Chris will be attending and will select a staff member to be present as well. Board Members Roger Fandess, Walt Warchol, and Bob Schuur would like to attend as well. </w:t>
      </w:r>
      <w:r w:rsidR="000E7A75">
        <w:rPr>
          <w:rFonts w:cs="Arial"/>
          <w:sz w:val="22"/>
          <w:szCs w:val="22"/>
        </w:rPr>
        <w:t xml:space="preserve">Patron Mike Woll would like to attend as well. </w:t>
      </w:r>
    </w:p>
    <w:p w14:paraId="2AE74E88" w14:textId="32E8BA43" w:rsidR="000E7A75" w:rsidRDefault="000E7A75" w:rsidP="006A7FE6">
      <w:pPr>
        <w:spacing w:after="0" w:line="276" w:lineRule="auto"/>
        <w:rPr>
          <w:rFonts w:cs="Arial"/>
          <w:sz w:val="22"/>
          <w:szCs w:val="22"/>
        </w:rPr>
      </w:pPr>
    </w:p>
    <w:p w14:paraId="69675655" w14:textId="26B9B1B3" w:rsidR="009E5761" w:rsidRDefault="000E7A75" w:rsidP="006A7FE6">
      <w:pPr>
        <w:spacing w:after="0" w:line="276" w:lineRule="auto"/>
        <w:rPr>
          <w:rFonts w:cs="Arial"/>
          <w:sz w:val="22"/>
          <w:szCs w:val="22"/>
        </w:rPr>
      </w:pPr>
      <w:r>
        <w:rPr>
          <w:rFonts w:cs="Arial"/>
          <w:sz w:val="22"/>
          <w:szCs w:val="22"/>
        </w:rPr>
        <w:t xml:space="preserve">Board committees will be assigned </w:t>
      </w:r>
      <w:proofErr w:type="gramStart"/>
      <w:r>
        <w:rPr>
          <w:rFonts w:cs="Arial"/>
          <w:sz w:val="22"/>
          <w:szCs w:val="22"/>
        </w:rPr>
        <w:t>for</w:t>
      </w:r>
      <w:proofErr w:type="gramEnd"/>
      <w:r>
        <w:rPr>
          <w:rFonts w:cs="Arial"/>
          <w:sz w:val="22"/>
          <w:szCs w:val="22"/>
        </w:rPr>
        <w:t xml:space="preserve"> communications, financial, and personnel. </w:t>
      </w:r>
    </w:p>
    <w:p w14:paraId="67D56B22" w14:textId="77777777" w:rsidR="000E7A75" w:rsidRDefault="000E7A75" w:rsidP="006A7FE6">
      <w:pPr>
        <w:spacing w:after="0" w:line="276" w:lineRule="auto"/>
        <w:rPr>
          <w:rFonts w:cs="Arial"/>
          <w:sz w:val="22"/>
          <w:szCs w:val="22"/>
        </w:rPr>
      </w:pPr>
    </w:p>
    <w:p w14:paraId="08767B0F" w14:textId="79228794" w:rsidR="000E7A75" w:rsidRDefault="000E7A75" w:rsidP="006A7FE6">
      <w:pPr>
        <w:spacing w:after="0" w:line="276" w:lineRule="auto"/>
        <w:rPr>
          <w:rFonts w:cs="Arial"/>
          <w:sz w:val="22"/>
          <w:szCs w:val="22"/>
        </w:rPr>
      </w:pPr>
      <w:r>
        <w:rPr>
          <w:rFonts w:cs="Arial"/>
          <w:sz w:val="22"/>
          <w:szCs w:val="22"/>
        </w:rPr>
        <w:t xml:space="preserve">8. </w:t>
      </w:r>
      <w:r w:rsidRPr="000E7A75">
        <w:rPr>
          <w:rFonts w:cs="Arial"/>
          <w:sz w:val="22"/>
          <w:szCs w:val="22"/>
          <w:u w:val="single"/>
        </w:rPr>
        <w:t>OPEN FORUM:</w:t>
      </w:r>
      <w:r>
        <w:rPr>
          <w:rFonts w:cs="Arial"/>
          <w:sz w:val="22"/>
          <w:szCs w:val="22"/>
        </w:rPr>
        <w:t xml:space="preserve"> </w:t>
      </w:r>
      <w:r w:rsidR="0020499A">
        <w:rPr>
          <w:rFonts w:cs="Arial"/>
          <w:sz w:val="22"/>
          <w:szCs w:val="22"/>
        </w:rPr>
        <w:t xml:space="preserve">There was no open forum to discuss at this time of meeting. </w:t>
      </w:r>
    </w:p>
    <w:p w14:paraId="00ADE805" w14:textId="77777777" w:rsidR="0020499A" w:rsidRDefault="0020499A" w:rsidP="006A7FE6">
      <w:pPr>
        <w:spacing w:after="0" w:line="276" w:lineRule="auto"/>
        <w:rPr>
          <w:rFonts w:cs="Arial"/>
          <w:sz w:val="22"/>
          <w:szCs w:val="22"/>
        </w:rPr>
      </w:pPr>
    </w:p>
    <w:p w14:paraId="57F8C735" w14:textId="6B8630E5" w:rsidR="0020499A" w:rsidRPr="0020499A" w:rsidRDefault="0020499A" w:rsidP="006A7FE6">
      <w:pPr>
        <w:pStyle w:val="NormalWeb"/>
        <w:spacing w:line="276" w:lineRule="auto"/>
        <w:ind w:left="720" w:hanging="720"/>
        <w:rPr>
          <w:rFonts w:asciiTheme="majorHAnsi" w:hAnsiTheme="majorHAnsi"/>
        </w:rPr>
      </w:pPr>
      <w:r w:rsidRPr="0020499A">
        <w:rPr>
          <w:rFonts w:asciiTheme="majorHAnsi" w:hAnsiTheme="majorHAnsi"/>
          <w:color w:val="000000"/>
        </w:rPr>
        <w:t>9.</w:t>
      </w:r>
      <w:r>
        <w:rPr>
          <w:rFonts w:asciiTheme="majorHAnsi" w:hAnsiTheme="majorHAnsi"/>
          <w:color w:val="000000"/>
        </w:rPr>
        <w:t xml:space="preserve"> </w:t>
      </w:r>
      <w:r w:rsidRPr="0020499A">
        <w:rPr>
          <w:rFonts w:asciiTheme="majorHAnsi" w:hAnsiTheme="majorHAnsi"/>
          <w:color w:val="000000"/>
          <w:u w:val="single"/>
        </w:rPr>
        <w:t>EXECUTIVE SESSION:</w:t>
      </w:r>
      <w:r w:rsidRPr="0020499A">
        <w:rPr>
          <w:rFonts w:asciiTheme="majorHAnsi" w:hAnsiTheme="majorHAnsi"/>
          <w:color w:val="000000"/>
        </w:rPr>
        <w:t xml:space="preserve"> At </w:t>
      </w:r>
      <w:r>
        <w:rPr>
          <w:rFonts w:asciiTheme="majorHAnsi" w:hAnsiTheme="majorHAnsi"/>
          <w:color w:val="000000"/>
        </w:rPr>
        <w:t>2:30</w:t>
      </w:r>
      <w:r w:rsidRPr="0020499A">
        <w:rPr>
          <w:rFonts w:asciiTheme="majorHAnsi" w:hAnsiTheme="majorHAnsi"/>
          <w:color w:val="000000"/>
        </w:rPr>
        <w:t xml:space="preserve"> pm, Bob called to suspend the regular session and called an executive </w:t>
      </w:r>
      <w:r w:rsidRPr="0020499A">
        <w:rPr>
          <w:rFonts w:asciiTheme="majorHAnsi" w:hAnsiTheme="majorHAnsi"/>
        </w:rPr>
        <w:t xml:space="preserve">session to order pursuant to ORS 192.660(2) </w:t>
      </w:r>
      <w:r>
        <w:rPr>
          <w:rFonts w:asciiTheme="majorHAnsi" w:hAnsiTheme="majorHAnsi"/>
        </w:rPr>
        <w:t xml:space="preserve">(a) To consider the employment of an officer, employee, staff member, or agent, and </w:t>
      </w:r>
      <w:r w:rsidRPr="0020499A">
        <w:rPr>
          <w:rFonts w:asciiTheme="majorHAnsi" w:hAnsiTheme="majorHAnsi"/>
        </w:rPr>
        <w:t>(e) to conduct deliberations with person(s) we have designated to negotiate real property transactions.</w:t>
      </w:r>
    </w:p>
    <w:p w14:paraId="7DFF2B38" w14:textId="747DCD51" w:rsidR="0020499A" w:rsidRPr="0020499A" w:rsidRDefault="0020499A" w:rsidP="006A7FE6">
      <w:pPr>
        <w:spacing w:after="0" w:line="276" w:lineRule="auto"/>
        <w:rPr>
          <w:rFonts w:asciiTheme="majorHAnsi" w:hAnsiTheme="majorHAnsi"/>
        </w:rPr>
      </w:pPr>
      <w:r w:rsidRPr="0020499A">
        <w:rPr>
          <w:rFonts w:asciiTheme="majorHAnsi" w:hAnsiTheme="majorHAnsi"/>
        </w:rPr>
        <w:t>At 3:</w:t>
      </w:r>
      <w:r>
        <w:rPr>
          <w:rFonts w:asciiTheme="majorHAnsi" w:hAnsiTheme="majorHAnsi"/>
        </w:rPr>
        <w:t>31</w:t>
      </w:r>
      <w:r w:rsidRPr="0020499A">
        <w:rPr>
          <w:rFonts w:asciiTheme="majorHAnsi" w:hAnsiTheme="majorHAnsi"/>
        </w:rPr>
        <w:t xml:space="preserve"> pm, Bob called to adjourn the executive session and called the regular session back to order at which time the</w:t>
      </w:r>
      <w:r w:rsidR="007759BD">
        <w:rPr>
          <w:rFonts w:asciiTheme="majorHAnsi" w:hAnsiTheme="majorHAnsi"/>
        </w:rPr>
        <w:t xml:space="preserve"> Board voted to post the district manager position on the OWRC and SDAO job boards. The</w:t>
      </w:r>
      <w:r w:rsidRPr="0020499A">
        <w:rPr>
          <w:rFonts w:asciiTheme="majorHAnsi" w:hAnsiTheme="majorHAnsi"/>
        </w:rPr>
        <w:t xml:space="preserve"> meeting was </w:t>
      </w:r>
      <w:r w:rsidR="007759BD">
        <w:rPr>
          <w:rFonts w:asciiTheme="majorHAnsi" w:hAnsiTheme="majorHAnsi"/>
        </w:rPr>
        <w:t xml:space="preserve">then </w:t>
      </w:r>
      <w:r w:rsidRPr="0020499A">
        <w:rPr>
          <w:rFonts w:asciiTheme="majorHAnsi" w:hAnsiTheme="majorHAnsi"/>
        </w:rPr>
        <w:t>adjourne</w:t>
      </w:r>
      <w:r w:rsidR="00C74EE9">
        <w:rPr>
          <w:rFonts w:asciiTheme="majorHAnsi" w:hAnsiTheme="majorHAnsi"/>
        </w:rPr>
        <w:t>d</w:t>
      </w:r>
      <w:r w:rsidRPr="0020499A">
        <w:rPr>
          <w:rFonts w:asciiTheme="majorHAnsi" w:hAnsiTheme="majorHAnsi"/>
        </w:rPr>
        <w:t>.</w:t>
      </w:r>
    </w:p>
    <w:p w14:paraId="7D42E5D7" w14:textId="77777777" w:rsidR="0020499A" w:rsidRPr="009E5761" w:rsidRDefault="0020499A" w:rsidP="00C90458">
      <w:pPr>
        <w:spacing w:after="0" w:line="360" w:lineRule="auto"/>
        <w:rPr>
          <w:rFonts w:cs="Arial"/>
          <w:sz w:val="22"/>
          <w:szCs w:val="22"/>
        </w:rPr>
      </w:pPr>
    </w:p>
    <w:p w14:paraId="55375017" w14:textId="77777777" w:rsidR="009E5761" w:rsidRPr="00CD5AC0" w:rsidRDefault="009E5761" w:rsidP="00C90458">
      <w:pPr>
        <w:spacing w:after="0" w:line="360" w:lineRule="auto"/>
        <w:rPr>
          <w:rFonts w:cs="Arial"/>
        </w:rPr>
      </w:pPr>
    </w:p>
    <w:sectPr w:rsidR="009E5761" w:rsidRPr="00CD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DF2"/>
    <w:multiLevelType w:val="hybridMultilevel"/>
    <w:tmpl w:val="8AC65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81AE406">
      <w:start w:val="1"/>
      <w:numFmt w:val="lowerLetter"/>
      <w:lvlText w:val="%4."/>
      <w:lvlJc w:val="left"/>
      <w:pPr>
        <w:ind w:left="1710" w:hanging="360"/>
      </w:pPr>
      <w:rPr>
        <w:rFonts w:asciiTheme="minorHAnsi" w:eastAsiaTheme="minorHAnsi" w:hAnsiTheme="minorHAnsi" w:cstheme="minorBidi"/>
      </w:rPr>
    </w:lvl>
    <w:lvl w:ilvl="4" w:tplc="6D502C6C">
      <w:start w:val="1"/>
      <w:numFmt w:val="upperRoman"/>
      <w:lvlText w:val="%5."/>
      <w:lvlJc w:val="left"/>
      <w:pPr>
        <w:ind w:left="3600" w:hanging="360"/>
      </w:pPr>
      <w:rPr>
        <w:rFonts w:asciiTheme="minorHAnsi" w:eastAsiaTheme="minorHAnsi" w:hAnsiTheme="minorHAnsi"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1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34"/>
    <w:rsid w:val="00014783"/>
    <w:rsid w:val="00031150"/>
    <w:rsid w:val="00040110"/>
    <w:rsid w:val="000547D7"/>
    <w:rsid w:val="0009365F"/>
    <w:rsid w:val="000A1290"/>
    <w:rsid w:val="000E7A75"/>
    <w:rsid w:val="000F1831"/>
    <w:rsid w:val="001041C9"/>
    <w:rsid w:val="00105364"/>
    <w:rsid w:val="00131807"/>
    <w:rsid w:val="0019480B"/>
    <w:rsid w:val="00194EC5"/>
    <w:rsid w:val="001B525A"/>
    <w:rsid w:val="001D7951"/>
    <w:rsid w:val="0020499A"/>
    <w:rsid w:val="002A5252"/>
    <w:rsid w:val="002B650D"/>
    <w:rsid w:val="002C6609"/>
    <w:rsid w:val="002C7845"/>
    <w:rsid w:val="00322C41"/>
    <w:rsid w:val="003263B7"/>
    <w:rsid w:val="003560CE"/>
    <w:rsid w:val="003D2D98"/>
    <w:rsid w:val="003F5ECE"/>
    <w:rsid w:val="003F687D"/>
    <w:rsid w:val="004432BF"/>
    <w:rsid w:val="00482890"/>
    <w:rsid w:val="0049792A"/>
    <w:rsid w:val="004F62C2"/>
    <w:rsid w:val="00505999"/>
    <w:rsid w:val="0052566F"/>
    <w:rsid w:val="0053798B"/>
    <w:rsid w:val="00564727"/>
    <w:rsid w:val="00572013"/>
    <w:rsid w:val="00577827"/>
    <w:rsid w:val="005F4BF7"/>
    <w:rsid w:val="00602725"/>
    <w:rsid w:val="00642364"/>
    <w:rsid w:val="0065453F"/>
    <w:rsid w:val="00661856"/>
    <w:rsid w:val="00696D38"/>
    <w:rsid w:val="006A6529"/>
    <w:rsid w:val="006A7FE6"/>
    <w:rsid w:val="006B3499"/>
    <w:rsid w:val="006D3E9E"/>
    <w:rsid w:val="007759BD"/>
    <w:rsid w:val="007A023A"/>
    <w:rsid w:val="007A026D"/>
    <w:rsid w:val="007B4ADB"/>
    <w:rsid w:val="007E0F5A"/>
    <w:rsid w:val="007F5878"/>
    <w:rsid w:val="00847181"/>
    <w:rsid w:val="008C1134"/>
    <w:rsid w:val="008C7DD5"/>
    <w:rsid w:val="008F1F63"/>
    <w:rsid w:val="00963179"/>
    <w:rsid w:val="00974BD2"/>
    <w:rsid w:val="00974F3C"/>
    <w:rsid w:val="00976659"/>
    <w:rsid w:val="009821A5"/>
    <w:rsid w:val="009A4A72"/>
    <w:rsid w:val="009B2A50"/>
    <w:rsid w:val="009E5761"/>
    <w:rsid w:val="00A63AD9"/>
    <w:rsid w:val="00A67CEE"/>
    <w:rsid w:val="00A71388"/>
    <w:rsid w:val="00A8429A"/>
    <w:rsid w:val="00AF2A5B"/>
    <w:rsid w:val="00AF6DF2"/>
    <w:rsid w:val="00B44CFC"/>
    <w:rsid w:val="00B54742"/>
    <w:rsid w:val="00B66D4A"/>
    <w:rsid w:val="00B7461D"/>
    <w:rsid w:val="00B75EC3"/>
    <w:rsid w:val="00BA3636"/>
    <w:rsid w:val="00BA6C08"/>
    <w:rsid w:val="00BC2414"/>
    <w:rsid w:val="00BD6582"/>
    <w:rsid w:val="00C11EF7"/>
    <w:rsid w:val="00C21591"/>
    <w:rsid w:val="00C74EE9"/>
    <w:rsid w:val="00C82D41"/>
    <w:rsid w:val="00C850EE"/>
    <w:rsid w:val="00C90458"/>
    <w:rsid w:val="00C93A53"/>
    <w:rsid w:val="00C97AB5"/>
    <w:rsid w:val="00CA4BFE"/>
    <w:rsid w:val="00CD4956"/>
    <w:rsid w:val="00CD5AC0"/>
    <w:rsid w:val="00CE0A83"/>
    <w:rsid w:val="00D34707"/>
    <w:rsid w:val="00D4216F"/>
    <w:rsid w:val="00D50172"/>
    <w:rsid w:val="00DD2023"/>
    <w:rsid w:val="00E00560"/>
    <w:rsid w:val="00E42788"/>
    <w:rsid w:val="00E51C51"/>
    <w:rsid w:val="00EA6566"/>
    <w:rsid w:val="00ED66E1"/>
    <w:rsid w:val="00EF6908"/>
    <w:rsid w:val="00F15FF3"/>
    <w:rsid w:val="00F37E7B"/>
    <w:rsid w:val="00FA5B3D"/>
    <w:rsid w:val="00FE2D3B"/>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F4AC"/>
  <w15:chartTrackingRefBased/>
  <w15:docId w15:val="{E6148967-B050-4A6A-ABDD-D2589870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34"/>
  </w:style>
  <w:style w:type="paragraph" w:styleId="Heading1">
    <w:name w:val="heading 1"/>
    <w:basedOn w:val="Normal"/>
    <w:next w:val="Normal"/>
    <w:link w:val="Heading1Char"/>
    <w:uiPriority w:val="9"/>
    <w:qFormat/>
    <w:rsid w:val="008C1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34"/>
    <w:rPr>
      <w:rFonts w:eastAsiaTheme="majorEastAsia" w:cstheme="majorBidi"/>
      <w:color w:val="272727" w:themeColor="text1" w:themeTint="D8"/>
    </w:rPr>
  </w:style>
  <w:style w:type="paragraph" w:styleId="Title">
    <w:name w:val="Title"/>
    <w:basedOn w:val="Normal"/>
    <w:next w:val="Normal"/>
    <w:link w:val="TitleChar"/>
    <w:uiPriority w:val="10"/>
    <w:qFormat/>
    <w:rsid w:val="008C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34"/>
    <w:pPr>
      <w:spacing w:before="160"/>
      <w:jc w:val="center"/>
    </w:pPr>
    <w:rPr>
      <w:i/>
      <w:iCs/>
      <w:color w:val="404040" w:themeColor="text1" w:themeTint="BF"/>
    </w:rPr>
  </w:style>
  <w:style w:type="character" w:customStyle="1" w:styleId="QuoteChar">
    <w:name w:val="Quote Char"/>
    <w:basedOn w:val="DefaultParagraphFont"/>
    <w:link w:val="Quote"/>
    <w:uiPriority w:val="29"/>
    <w:rsid w:val="008C1134"/>
    <w:rPr>
      <w:i/>
      <w:iCs/>
      <w:color w:val="404040" w:themeColor="text1" w:themeTint="BF"/>
    </w:rPr>
  </w:style>
  <w:style w:type="paragraph" w:styleId="ListParagraph">
    <w:name w:val="List Paragraph"/>
    <w:basedOn w:val="Normal"/>
    <w:uiPriority w:val="34"/>
    <w:qFormat/>
    <w:rsid w:val="008C1134"/>
    <w:pPr>
      <w:ind w:left="720"/>
      <w:contextualSpacing/>
    </w:pPr>
  </w:style>
  <w:style w:type="character" w:styleId="IntenseEmphasis">
    <w:name w:val="Intense Emphasis"/>
    <w:basedOn w:val="DefaultParagraphFont"/>
    <w:uiPriority w:val="21"/>
    <w:qFormat/>
    <w:rsid w:val="008C1134"/>
    <w:rPr>
      <w:i/>
      <w:iCs/>
      <w:color w:val="0F4761" w:themeColor="accent1" w:themeShade="BF"/>
    </w:rPr>
  </w:style>
  <w:style w:type="paragraph" w:styleId="IntenseQuote">
    <w:name w:val="Intense Quote"/>
    <w:basedOn w:val="Normal"/>
    <w:next w:val="Normal"/>
    <w:link w:val="IntenseQuoteChar"/>
    <w:uiPriority w:val="30"/>
    <w:qFormat/>
    <w:rsid w:val="008C1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134"/>
    <w:rPr>
      <w:i/>
      <w:iCs/>
      <w:color w:val="0F4761" w:themeColor="accent1" w:themeShade="BF"/>
    </w:rPr>
  </w:style>
  <w:style w:type="character" w:styleId="IntenseReference">
    <w:name w:val="Intense Reference"/>
    <w:basedOn w:val="DefaultParagraphFont"/>
    <w:uiPriority w:val="32"/>
    <w:qFormat/>
    <w:rsid w:val="008C1134"/>
    <w:rPr>
      <w:b/>
      <w:bCs/>
      <w:smallCaps/>
      <w:color w:val="0F4761" w:themeColor="accent1" w:themeShade="BF"/>
      <w:spacing w:val="5"/>
    </w:rPr>
  </w:style>
  <w:style w:type="paragraph" w:styleId="NormalWeb">
    <w:name w:val="Normal (Web)"/>
    <w:basedOn w:val="Normal"/>
    <w:uiPriority w:val="99"/>
    <w:unhideWhenUsed/>
    <w:rsid w:val="0020499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6586B131B3D45B0287605970F2F5E" ma:contentTypeVersion="13" ma:contentTypeDescription="Create a new document." ma:contentTypeScope="" ma:versionID="a9cc46c2d6d6bc3ffeaf044cdb7f207a">
  <xsd:schema xmlns:xsd="http://www.w3.org/2001/XMLSchema" xmlns:xs="http://www.w3.org/2001/XMLSchema" xmlns:p="http://schemas.microsoft.com/office/2006/metadata/properties" xmlns:ns2="da6bda74-b5bf-46ef-9417-ccf0d894edc1" xmlns:ns3="802e401b-92f2-4bc6-984a-b575b07e4524" targetNamespace="http://schemas.microsoft.com/office/2006/metadata/properties" ma:root="true" ma:fieldsID="b8a1fee978207e98470ee27dcaa17988" ns2:_="" ns3:_="">
    <xsd:import namespace="da6bda74-b5bf-46ef-9417-ccf0d894edc1"/>
    <xsd:import namespace="802e401b-92f2-4bc6-984a-b575b07e45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bda74-b5bf-46ef-9417-ccf0d894e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b24b34-e623-428d-a699-653d29c630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e401b-92f2-4bc6-984a-b575b07e45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57c90-94ab-41d6-bdd7-43a1a2a37b36}" ma:internalName="TaxCatchAll" ma:showField="CatchAllData" ma:web="802e401b-92f2-4bc6-984a-b575b07e4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2e401b-92f2-4bc6-984a-b575b07e4524" xsi:nil="true"/>
    <lcf76f155ced4ddcb4097134ff3c332f xmlns="da6bda74-b5bf-46ef-9417-ccf0d894ed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3D395-8F71-4344-BDE9-63240525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bda74-b5bf-46ef-9417-ccf0d894edc1"/>
    <ds:schemaRef ds:uri="802e401b-92f2-4bc6-984a-b575b07e4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1C7CF-386A-4A10-9444-C2CC5FBC7515}">
  <ds:schemaRefs>
    <ds:schemaRef ds:uri="http://schemas.microsoft.com/office/2006/metadata/properties"/>
    <ds:schemaRef ds:uri="http://schemas.microsoft.com/office/infopath/2007/PartnerControls"/>
    <ds:schemaRef ds:uri="802e401b-92f2-4bc6-984a-b575b07e4524"/>
    <ds:schemaRef ds:uri="da6bda74-b5bf-46ef-9417-ccf0d894edc1"/>
  </ds:schemaRefs>
</ds:datastoreItem>
</file>

<file path=customXml/itemProps3.xml><?xml version="1.0" encoding="utf-8"?>
<ds:datastoreItem xmlns:ds="http://schemas.openxmlformats.org/officeDocument/2006/customXml" ds:itemID="{93AA8193-8C95-4E69-A771-720B976D4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841</Words>
  <Characters>4267</Characters>
  <Application>Microsoft Office Word</Application>
  <DocSecurity>0</DocSecurity>
  <Lines>94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Buckner</dc:creator>
  <cp:keywords/>
  <dc:description/>
  <cp:lastModifiedBy>Ashley Buckner</cp:lastModifiedBy>
  <cp:revision>10</cp:revision>
  <dcterms:created xsi:type="dcterms:W3CDTF">2025-12-08T17:08:00Z</dcterms:created>
  <dcterms:modified xsi:type="dcterms:W3CDTF">2026-01-08T18:37:00Z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0x0101008596586B131B3D45B0287605970F2F5E</vt:lpwstr>
  </property>
  <property fmtid="{D5CDD505-2E9C-101B-9397-08002B2CF9AE}" pid="3" name="MediaServiceImageTags">
    <vt:lpwstr/>
  </property>
</Properties>
</file>